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6E2F5A"/>
          <w:sz w:val="44"/>
        </w:rPr>
        <w:t>CATERING AGREEMENT</w:t>
      </w:r>
    </w:p>
    <w:p>
      <w:pPr>
        <w:jc w:val="center"/>
      </w:pPr>
      <w:r>
        <w:rPr>
          <w:color w:val="6E6570"/>
          <w:sz w:val="20"/>
        </w:rPr>
        <w:t>[Your Business Name]  ·  [Phone]  ·  [Email]</w:t>
      </w:r>
    </w:p>
    <w:p>
      <w:pPr>
        <w:spacing w:before="160" w:after="80"/>
      </w:pPr>
      <w:r>
        <w:rPr>
          <w:i w:val="0"/>
          <w:sz w:val="19"/>
        </w:rPr>
        <w:t>This Catering Agreement (the “Agreement”) is entered into on ________________ between [Your Business Name] (the “Caterer”) and ________________ (the “Client”).</w:t>
      </w:r>
    </w:p>
    <w:p>
      <w:pPr>
        <w:spacing w:before="280" w:after="80"/>
      </w:pPr>
      <w:r>
        <w:rPr>
          <w:b/>
          <w:color w:val="6E2F5A"/>
          <w:sz w:val="20"/>
        </w:rPr>
        <w:t>EVENT DETAILS</w:t>
      </w:r>
    </w:p>
    <w:tbl>
      <w:tblPr>
        <w:tblStyle w:val="TableGrid"/>
        <w:tblW w:type="auto" w:w="0"/>
        <w:tblLook w:firstColumn="1" w:firstRow="1" w:lastColumn="0" w:lastRow="0" w:noHBand="0" w:noVBand="1" w:val="04A0"/>
      </w:tblPr>
      <w:tblGrid>
        <w:gridCol w:w="2484"/>
        <w:gridCol w:w="2484"/>
        <w:gridCol w:w="2484"/>
        <w:gridCol w:w="2484"/>
      </w:tblGrid>
      <w:tr>
        <w:tc>
          <w:tcPr>
            <w:tcW w:type="dxa" w:w="2232"/>
          </w:tcPr>
          <w:p>
            <w:r/>
            <w:r>
              <w:rPr>
                <w:sz w:val="18"/>
              </w:rPr>
              <w:t>Event name</w:t>
            </w:r>
          </w:p>
        </w:tc>
        <w:tc>
          <w:tcPr>
            <w:tcW w:type="dxa" w:w="2952"/>
          </w:tcPr>
          <w:p>
            <w:r/>
            <w:r>
              <w:rPr>
                <w:sz w:val="18"/>
              </w:rPr>
            </w:r>
          </w:p>
        </w:tc>
        <w:tc>
          <w:tcPr>
            <w:tcW w:type="dxa" w:w="2016"/>
          </w:tcPr>
          <w:p>
            <w:r/>
            <w:r>
              <w:rPr>
                <w:sz w:val="18"/>
              </w:rPr>
              <w:t>Event date</w:t>
            </w:r>
          </w:p>
        </w:tc>
        <w:tc>
          <w:tcPr>
            <w:tcW w:type="dxa" w:w="2736"/>
          </w:tcPr>
          <w:p>
            <w:r/>
            <w:r>
              <w:rPr>
                <w:sz w:val="18"/>
              </w:rPr>
            </w:r>
          </w:p>
        </w:tc>
      </w:tr>
      <w:tr>
        <w:tc>
          <w:tcPr>
            <w:tcW w:type="dxa" w:w="2232"/>
          </w:tcPr>
          <w:p>
            <w:r/>
            <w:r>
              <w:rPr>
                <w:sz w:val="18"/>
              </w:rPr>
              <w:t>Venue / address</w:t>
            </w:r>
          </w:p>
        </w:tc>
        <w:tc>
          <w:tcPr>
            <w:tcW w:type="dxa" w:w="2952"/>
          </w:tcPr>
          <w:p>
            <w:r/>
            <w:r>
              <w:rPr>
                <w:sz w:val="18"/>
              </w:rPr>
            </w:r>
          </w:p>
        </w:tc>
        <w:tc>
          <w:tcPr>
            <w:tcW w:type="dxa" w:w="2016"/>
          </w:tcPr>
          <w:p>
            <w:r/>
            <w:r>
              <w:rPr>
                <w:sz w:val="18"/>
              </w:rPr>
              <w:t>Service window</w:t>
            </w:r>
          </w:p>
        </w:tc>
        <w:tc>
          <w:tcPr>
            <w:tcW w:type="dxa" w:w="2736"/>
          </w:tcPr>
          <w:p>
            <w:r/>
            <w:r>
              <w:rPr>
                <w:sz w:val="18"/>
              </w:rPr>
            </w:r>
          </w:p>
        </w:tc>
      </w:tr>
      <w:tr>
        <w:tc>
          <w:tcPr>
            <w:tcW w:type="dxa" w:w="2232"/>
          </w:tcPr>
          <w:p>
            <w:r/>
            <w:r>
              <w:rPr>
                <w:sz w:val="18"/>
              </w:rPr>
              <w:t>Guaranteed guest count</w:t>
            </w:r>
          </w:p>
        </w:tc>
        <w:tc>
          <w:tcPr>
            <w:tcW w:type="dxa" w:w="2952"/>
          </w:tcPr>
          <w:p>
            <w:r/>
            <w:r>
              <w:rPr>
                <w:sz w:val="18"/>
              </w:rPr>
            </w:r>
          </w:p>
        </w:tc>
        <w:tc>
          <w:tcPr>
            <w:tcW w:type="dxa" w:w="2016"/>
          </w:tcPr>
          <w:p>
            <w:r/>
            <w:r>
              <w:rPr>
                <w:sz w:val="18"/>
              </w:rPr>
              <w:t>Final count due</w:t>
            </w:r>
          </w:p>
        </w:tc>
        <w:tc>
          <w:tcPr>
            <w:tcW w:type="dxa" w:w="2736"/>
          </w:tcPr>
          <w:p>
            <w:r/>
            <w:r>
              <w:rPr>
                <w:sz w:val="18"/>
              </w:rPr>
            </w:r>
          </w:p>
        </w:tc>
      </w:tr>
      <w:tr>
        <w:tc>
          <w:tcPr>
            <w:tcW w:type="dxa" w:w="2232"/>
          </w:tcPr>
          <w:p>
            <w:r/>
            <w:r>
              <w:rPr>
                <w:sz w:val="18"/>
              </w:rPr>
              <w:t>Client contact</w:t>
            </w:r>
          </w:p>
        </w:tc>
        <w:tc>
          <w:tcPr>
            <w:tcW w:type="dxa" w:w="2952"/>
          </w:tcPr>
          <w:p>
            <w:r/>
            <w:r>
              <w:rPr>
                <w:sz w:val="18"/>
              </w:rPr>
            </w:r>
          </w:p>
        </w:tc>
        <w:tc>
          <w:tcPr>
            <w:tcW w:type="dxa" w:w="2016"/>
          </w:tcPr>
          <w:p>
            <w:r/>
            <w:r>
              <w:rPr>
                <w:sz w:val="18"/>
              </w:rPr>
              <w:t>Phone / email</w:t>
            </w:r>
          </w:p>
        </w:tc>
        <w:tc>
          <w:tcPr>
            <w:tcW w:type="dxa" w:w="2736"/>
          </w:tcPr>
          <w:p>
            <w:r/>
            <w:r>
              <w:rPr>
                <w:sz w:val="18"/>
              </w:rPr>
            </w:r>
          </w:p>
        </w:tc>
      </w:tr>
    </w:tbl>
    <w:p>
      <w:pPr>
        <w:spacing w:before="280" w:after="80"/>
      </w:pPr>
      <w:r>
        <w:rPr>
          <w:b/>
          <w:color w:val="6E2F5A"/>
          <w:sz w:val="20"/>
        </w:rPr>
        <w:t>TERMS</w:t>
      </w:r>
    </w:p>
    <w:p>
      <w:pPr>
        <w:spacing w:before="180" w:after="40"/>
      </w:pPr>
      <w:r>
        <w:rPr>
          <w:b/>
          <w:sz w:val="19"/>
        </w:rPr>
        <w:t xml:space="preserve">1. Services. </w:t>
      </w:r>
      <w:r>
        <w:rPr>
          <w:sz w:val="19"/>
        </w:rPr>
        <w:t>Caterer will provide the food, beverage, staffing, and service items described in the attached menu, proposal, or banquet event order, which is incorporated into this Agreement by reference.</w:t>
      </w:r>
    </w:p>
    <w:p>
      <w:pPr>
        <w:spacing w:before="180" w:after="40"/>
      </w:pPr>
      <w:r>
        <w:rPr>
          <w:b/>
          <w:sz w:val="19"/>
        </w:rPr>
        <w:t xml:space="preserve">2. Guaranteed guest count. </w:t>
      </w:r>
      <w:r>
        <w:rPr>
          <w:sz w:val="19"/>
        </w:rPr>
        <w:t>Client will confirm a final guaranteed guest count in writing no later than ______ days before the event. Client is charged for the guaranteed count or the actual attendance, whichever is greater. Counts may not be reduced after the guarantee date.</w:t>
      </w:r>
    </w:p>
    <w:p>
      <w:pPr>
        <w:spacing w:before="180" w:after="40"/>
      </w:pPr>
      <w:r>
        <w:rPr>
          <w:b/>
          <w:sz w:val="19"/>
        </w:rPr>
        <w:t xml:space="preserve">3. Pricing. </w:t>
      </w:r>
      <w:r>
        <w:rPr>
          <w:sz w:val="19"/>
        </w:rPr>
        <w:t>Charges are as set out in the attached menu or proposal, plus a ______% service charge and applicable sales tax. The service charge is not a gratuity and is retained by the Caterer unless stated otherwise.</w:t>
      </w:r>
    </w:p>
    <w:p>
      <w:pPr>
        <w:spacing w:before="180" w:after="40"/>
      </w:pPr>
      <w:r>
        <w:rPr>
          <w:b/>
          <w:sz w:val="19"/>
        </w:rPr>
        <w:t xml:space="preserve">4. Deposit. </w:t>
      </w:r>
      <w:r>
        <w:rPr>
          <w:sz w:val="19"/>
        </w:rPr>
        <w:t>A non-refundable deposit of $______ (or ______% of the estimated total) is due on signing. The date is not held until the deposit is received.</w:t>
      </w:r>
    </w:p>
    <w:p>
      <w:pPr>
        <w:spacing w:before="180" w:after="40"/>
      </w:pPr>
      <w:r>
        <w:rPr>
          <w:b/>
          <w:sz w:val="19"/>
        </w:rPr>
        <w:t xml:space="preserve">5. Payment schedule. </w:t>
      </w:r>
      <w:r>
        <w:rPr>
          <w:sz w:val="19"/>
        </w:rPr>
        <w:t>The balance is due ______ days before the event unless a schedule is attached. Accepted methods: ________________. Amounts unpaid after ______ days accrue ______% per month.</w:t>
      </w:r>
    </w:p>
    <w:p>
      <w:pPr>
        <w:spacing w:before="180" w:after="40"/>
      </w:pPr>
      <w:r>
        <w:rPr>
          <w:b/>
          <w:sz w:val="19"/>
        </w:rPr>
        <w:t xml:space="preserve">6. Cancellation. </w:t>
      </w:r>
      <w:r>
        <w:rPr>
          <w:sz w:val="19"/>
        </w:rPr>
        <w:t>Cancellation by Client forfeits the deposit. Cancellation within ______ days of the event obligates Client to ______% of the estimated total; within ______ days, ______%. Notice must be in writing.</w:t>
      </w:r>
    </w:p>
    <w:p>
      <w:pPr>
        <w:spacing w:before="180" w:after="40"/>
      </w:pPr>
      <w:r>
        <w:rPr>
          <w:b/>
          <w:sz w:val="19"/>
        </w:rPr>
        <w:t xml:space="preserve">7. Postponement. </w:t>
      </w:r>
      <w:r>
        <w:rPr>
          <w:sz w:val="19"/>
        </w:rPr>
        <w:t>One postponement to a mutually agreed date within ______ months may be made at no penalty, subject to availability. Pricing for the new date may be adjusted.</w:t>
      </w:r>
    </w:p>
    <w:p>
      <w:pPr>
        <w:spacing w:before="180" w:after="40"/>
      </w:pPr>
      <w:r>
        <w:rPr>
          <w:b/>
          <w:sz w:val="19"/>
        </w:rPr>
        <w:t xml:space="preserve">8. Menu changes. </w:t>
      </w:r>
      <w:r>
        <w:rPr>
          <w:sz w:val="19"/>
        </w:rPr>
        <w:t>Menu changes requested after ______ days before the event are subject to availability and may change the price. Caterer may substitute an item of equal or greater quality when supply requires it.</w:t>
      </w:r>
    </w:p>
    <w:p>
      <w:pPr>
        <w:spacing w:before="180" w:after="40"/>
      </w:pPr>
      <w:r>
        <w:rPr>
          <w:b/>
          <w:sz w:val="19"/>
        </w:rPr>
        <w:t xml:space="preserve">9. Alcohol. </w:t>
      </w:r>
      <w:r>
        <w:rPr>
          <w:sz w:val="19"/>
        </w:rPr>
        <w:t>Alcohol is served only where Caterer or the venue holds the required license. Caterer's staff may refuse service to any guest who appears intoxicated or cannot show proof of age.</w:t>
      </w:r>
    </w:p>
    <w:p>
      <w:pPr>
        <w:spacing w:before="180" w:after="40"/>
      </w:pPr>
      <w:r>
        <w:rPr>
          <w:b/>
          <w:sz w:val="19"/>
        </w:rPr>
        <w:t xml:space="preserve">10. Access, setup, and teardown. </w:t>
      </w:r>
      <w:r>
        <w:rPr>
          <w:sz w:val="19"/>
        </w:rPr>
        <w:t>Client will ensure access to the venue from ______ to ______ and will provide ________________ (power, water, tables, parking, loading access) at no cost to Caterer.</w:t>
      </w:r>
    </w:p>
    <w:p>
      <w:pPr>
        <w:spacing w:before="180" w:after="40"/>
      </w:pPr>
      <w:r>
        <w:rPr>
          <w:b/>
          <w:sz w:val="19"/>
        </w:rPr>
        <w:t xml:space="preserve">11. Client-supplied items. </w:t>
      </w:r>
      <w:r>
        <w:rPr>
          <w:sz w:val="19"/>
        </w:rPr>
        <w:t>Caterer is not responsible for the quality, handling, or safety of food, beverage, or equipment supplied by Client or by a third-party vendor.</w:t>
      </w:r>
    </w:p>
    <w:p>
      <w:pPr>
        <w:spacing w:before="180" w:after="40"/>
      </w:pPr>
      <w:r>
        <w:rPr>
          <w:b/>
          <w:sz w:val="19"/>
        </w:rPr>
        <w:t xml:space="preserve">12. Food safety and leftovers. </w:t>
      </w:r>
      <w:r>
        <w:rPr>
          <w:sz w:val="19"/>
        </w:rPr>
        <w:t>For safety reasons, Caterer may decline to release perishable food left after service. Where leftovers are released, Client assumes responsibility for storage and handling.</w:t>
      </w:r>
    </w:p>
    <w:p>
      <w:pPr>
        <w:spacing w:before="180" w:after="40"/>
      </w:pPr>
      <w:r>
        <w:rPr>
          <w:b/>
          <w:sz w:val="19"/>
        </w:rPr>
        <w:t xml:space="preserve">13. Damage. </w:t>
      </w:r>
      <w:r>
        <w:rPr>
          <w:sz w:val="19"/>
        </w:rPr>
        <w:t>Client is responsible for loss of or damage to Caterer's equipment, linens, and service ware caused by Client or Client's guests.</w:t>
      </w:r>
    </w:p>
    <w:p>
      <w:pPr>
        <w:spacing w:before="180" w:after="40"/>
      </w:pPr>
      <w:r>
        <w:rPr>
          <w:b/>
          <w:sz w:val="19"/>
        </w:rPr>
        <w:t xml:space="preserve">14. Insurance and liability. </w:t>
      </w:r>
      <w:r>
        <w:rPr>
          <w:sz w:val="19"/>
        </w:rPr>
        <w:t>Caterer carries general liability insurance and will provide a certificate on request. Caterer's total liability under this Agreement will not exceed the amounts paid by Client.</w:t>
      </w:r>
    </w:p>
    <w:p>
      <w:pPr>
        <w:spacing w:before="180" w:after="40"/>
      </w:pPr>
      <w:r>
        <w:rPr>
          <w:b/>
          <w:sz w:val="19"/>
        </w:rPr>
        <w:t xml:space="preserve">15. Force majeure. </w:t>
      </w:r>
      <w:r>
        <w:rPr>
          <w:sz w:val="19"/>
        </w:rPr>
        <w:t>Neither party is liable for failure to perform due to events beyond reasonable control, including severe weather, fire, power failure, labor disruption, or government order.</w:t>
      </w:r>
    </w:p>
    <w:p>
      <w:pPr>
        <w:spacing w:before="180" w:after="40"/>
      </w:pPr>
      <w:r>
        <w:rPr>
          <w:b/>
          <w:sz w:val="19"/>
        </w:rPr>
        <w:t xml:space="preserve">16. Photography. </w:t>
      </w:r>
      <w:r>
        <w:rPr>
          <w:sz w:val="19"/>
        </w:rPr>
        <w:t>Caterer may photograph its own food and setup for portfolio and marketing use. Guests will not be identifiable without permission. Client may opt out here: ______</w:t>
      </w:r>
    </w:p>
    <w:p>
      <w:pPr>
        <w:spacing w:before="180" w:after="40"/>
      </w:pPr>
      <w:r>
        <w:rPr>
          <w:b/>
          <w:sz w:val="19"/>
        </w:rPr>
        <w:t xml:space="preserve">17. Governing law. </w:t>
      </w:r>
      <w:r>
        <w:rPr>
          <w:sz w:val="19"/>
        </w:rPr>
        <w:t>This Agreement is governed by the laws of ________________.</w:t>
      </w:r>
    </w:p>
    <w:p>
      <w:pPr>
        <w:spacing w:before="180" w:after="40"/>
      </w:pPr>
      <w:r>
        <w:rPr>
          <w:b/>
          <w:sz w:val="19"/>
        </w:rPr>
        <w:t xml:space="preserve">18. Entire agreement. </w:t>
      </w:r>
      <w:r>
        <w:rPr>
          <w:sz w:val="19"/>
        </w:rPr>
        <w:t>This Agreement, together with the attached menu, proposal, or banquet event order, is the entire agreement between the parties and replaces any prior discussion. Changes must be in writing and signed by both parties.</w:t>
      </w:r>
    </w:p>
    <w:p>
      <w:pPr>
        <w:spacing w:before="280" w:after="80"/>
      </w:pPr>
      <w:r>
        <w:rPr>
          <w:b/>
          <w:color w:val="6E2F5A"/>
          <w:sz w:val="20"/>
        </w:rPr>
        <w:t>SIGNATURES</w:t>
      </w:r>
    </w:p>
    <w:tbl>
      <w:tblPr>
        <w:tblStyle w:val="TableGrid"/>
        <w:tblW w:type="auto" w:w="0"/>
        <w:tblLook w:firstColumn="1" w:firstRow="1" w:lastColumn="0" w:lastRow="0" w:noHBand="0" w:noVBand="1" w:val="04A0"/>
      </w:tblPr>
      <w:tblGrid>
        <w:gridCol w:w="4968"/>
        <w:gridCol w:w="4968"/>
      </w:tblGrid>
      <w:tr>
        <w:tc>
          <w:tcPr>
            <w:tcW w:type="dxa" w:w="4968"/>
          </w:tcPr>
          <w:p>
            <w:r/>
            <w:r>
              <w:rPr>
                <w:b/>
                <w:sz w:val="18"/>
              </w:rPr>
              <w:t>Caterer</w:t>
            </w:r>
          </w:p>
        </w:tc>
        <w:tc>
          <w:tcPr>
            <w:tcW w:type="dxa" w:w="4968"/>
          </w:tcPr>
          <w:p>
            <w:r/>
            <w:r>
              <w:rPr>
                <w:b/>
                <w:sz w:val="18"/>
              </w:rPr>
              <w:t>Client</w:t>
            </w:r>
          </w:p>
        </w:tc>
      </w:tr>
      <w:tr>
        <w:tc>
          <w:tcPr>
            <w:tcW w:type="dxa" w:w="4968"/>
          </w:tcPr>
          <w:p>
            <w:r/>
            <w:r>
              <w:rPr>
                <w:sz w:val="18"/>
              </w:rPr>
              <w:t>Signature: ______________________</w:t>
            </w:r>
          </w:p>
        </w:tc>
        <w:tc>
          <w:tcPr>
            <w:tcW w:type="dxa" w:w="4968"/>
          </w:tcPr>
          <w:p>
            <w:r/>
            <w:r>
              <w:rPr>
                <w:sz w:val="18"/>
              </w:rPr>
              <w:t>Signature: ______________________</w:t>
            </w:r>
          </w:p>
        </w:tc>
      </w:tr>
      <w:tr>
        <w:tc>
          <w:tcPr>
            <w:tcW w:type="dxa" w:w="4968"/>
          </w:tcPr>
          <w:p>
            <w:r/>
            <w:r>
              <w:rPr>
                <w:sz w:val="18"/>
              </w:rPr>
              <w:t>Name: __________________________</w:t>
            </w:r>
          </w:p>
        </w:tc>
        <w:tc>
          <w:tcPr>
            <w:tcW w:type="dxa" w:w="4968"/>
          </w:tcPr>
          <w:p>
            <w:r/>
            <w:r>
              <w:rPr>
                <w:sz w:val="18"/>
              </w:rPr>
              <w:t>Name: __________________________</w:t>
            </w:r>
          </w:p>
        </w:tc>
      </w:tr>
      <w:tr>
        <w:tc>
          <w:tcPr>
            <w:tcW w:type="dxa" w:w="4968"/>
          </w:tcPr>
          <w:p>
            <w:r/>
            <w:r>
              <w:rPr>
                <w:sz w:val="18"/>
              </w:rPr>
              <w:t>Title: __________________________</w:t>
            </w:r>
          </w:p>
        </w:tc>
        <w:tc>
          <w:tcPr>
            <w:tcW w:type="dxa" w:w="4968"/>
          </w:tcPr>
          <w:p>
            <w:r/>
            <w:r>
              <w:rPr>
                <w:sz w:val="18"/>
              </w:rPr>
              <w:t>Title: __________________________</w:t>
            </w:r>
          </w:p>
        </w:tc>
      </w:tr>
      <w:tr>
        <w:tc>
          <w:tcPr>
            <w:tcW w:type="dxa" w:w="4968"/>
          </w:tcPr>
          <w:p>
            <w:r/>
            <w:r>
              <w:rPr>
                <w:sz w:val="18"/>
              </w:rPr>
              <w:t>Date: __________________________</w:t>
            </w:r>
          </w:p>
        </w:tc>
        <w:tc>
          <w:tcPr>
            <w:tcW w:type="dxa" w:w="4968"/>
          </w:tcPr>
          <w:p>
            <w:r/>
            <w:r>
              <w:rPr>
                <w:sz w:val="18"/>
              </w:rPr>
              <w:t>Date: __________________________</w:t>
            </w:r>
          </w:p>
        </w:tc>
      </w:tr>
    </w:tbl>
    <w:p>
      <w:pPr>
        <w:spacing w:before="280" w:after="80"/>
      </w:pPr>
      <w:r>
        <w:rPr>
          <w:i/>
          <w:color w:val="6E6570"/>
          <w:sz w:val="16"/>
        </w:rPr>
        <w:t>This template is provided for general informational purposes and is not legal advice. Catering contracts and financial terms should be reviewed by an attorney licensed in your state before use.</w:t>
      </w:r>
    </w:p>
    <w:p>
      <w:pPr>
        <w:spacing w:before="360"/>
      </w:pPr>
      <w:r>
        <w:rPr>
          <w:color w:val="6E6570"/>
          <w:sz w:val="16"/>
        </w:rPr>
        <w:t>Free template from BEO HQ (beohq.com). Prefer the math done for you? The free online builder fills this in, calculates service charge and tax, and outputs a branded PDF.</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